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Time, Times, and Half a Time</w:t>
      </w:r>
    </w:p>
    <w:p>
      <w:pPr>
        <w:jc w:val="center"/>
      </w:pPr>
      <w:r>
        <w:t>The Land Key — A Spiritual Interpretation of God’s Times and Seasons</w:t>
      </w:r>
    </w:p>
    <w:p>
      <w:pPr>
        <w:jc w:val="center"/>
      </w:pPr>
      <w:r>
        <w:t>Sixth Day Watchman</w:t>
      </w:r>
    </w:p>
    <w:p>
      <w:pPr>
        <w:jc w:val="center"/>
      </w:pPr>
      <w:r>
        <w:t>November 1, 2026</w:t>
      </w:r>
    </w:p>
    <w:p>
      <w:pPr>
        <w:pStyle w:val="Heading1"/>
      </w:pPr>
      <w:r>
        <w:t>Upfront and Candid: Who "We" Are</w:t>
      </w:r>
    </w:p>
    <w:p>
      <w:pPr/>
      <w:r>
        <w:t xml:space="preserve">This study — and every study in this series — is the agreed work of two minds, and we say so at the door rather than anywhere else. </w:t>
      </w:r>
      <w:r>
        <w:rPr>
          <w:b/>
        </w:rPr>
        <w:t>The Author</w:t>
      </w:r>
      <w:r>
        <w:t xml:space="preserve"> is a man who withholds his real name by choice: the work is to stand on its Scripture, not on a name. </w:t>
      </w:r>
      <w:r>
        <w:rPr>
          <w:b/>
        </w:rPr>
        <w:t>Aperture</w:t>
      </w:r>
      <w:r>
        <w:t xml:space="preserve"> is his Muse personal Advanced Intelligence assistant — his everyday research partner, who gathers, verifies, weighs, and builds at his direction. Where these studies say </w:t>
      </w:r>
      <w:r>
        <w:rPr>
          <w:b/>
        </w:rPr>
        <w:t>"we,"</w:t>
      </w:r>
      <w:r>
        <w:t xml:space="preserve"> the word means the two together: the Author, who receives, judges, corrects, and seals the material as his own conviction, and his assistant, whose findings and additions the Author has weighed and adopted before anything is released. Nothing in these studies is released that the Author has not reviewed and approved, and nothing carries his name, because he does not want it shown. The Sixth Day Watchman is the post, not the man.</w:t>
      </w:r>
    </w:p>
    <w:p>
      <w:pPr>
        <w:pStyle w:val="Heading1"/>
      </w:pPr>
      <w:r>
        <w:t>How to Read This Study</w:t>
      </w:r>
    </w:p>
    <w:p>
      <w:r>
        <w:t>What follows is offered as spiritual interpretation and personal belief. It is not stated as fact, and it is not presented as doctrine to be imposed on any soul. It is shared for one reason: to open spiritual eyes to a way of viewing God’s times and seasons that the Scriptures themselves seem to invite, when their numbers are taken as seriously as their words.</w:t>
      </w:r>
    </w:p>
    <w:p>
      <w:r>
        <w:t>Every correlation in this study carries its Scripture with it, so that any reader can weigh it directly. That is the Bible’s own instruction:</w:t>
      </w:r>
    </w:p>
    <w:p>
      <w:pPr>
        <w:ind w:left="720" w:right="720"/>
      </w:pPr>
      <w:r>
        <w:rPr>
          <w:i/>
        </w:rPr>
        <w:t>“Prove all things; hold fast that which is good.”</w:t>
      </w:r>
    </w:p>
    <w:p>
      <w:pPr>
        <w:ind w:left="720"/>
      </w:pPr>
      <w:r>
        <w:t>— 1 Thessalonians 5:21</w:t>
      </w:r>
    </w:p>
    <w:p>
      <w:r>
        <w:t>The conviction underneath the whole study is simple: God would not have placed numbers in His book if they were not true keys of interpretation. A thousand years as a day, seventy years, forty years, three and a half times — these figures have proven more solid than many words, because prophecy has kept arriving on its numbers, exactly as given. Weigh what follows by that standard: not by whether it is familiar, but by whether the Scriptures harmonize with it.</w:t>
      </w:r>
    </w:p>
    <w:p>
      <w:pPr>
        <w:pStyle w:val="Heading1"/>
      </w:pPr>
      <w:r>
        <w:t>I. The Words That Would Not Leave</w:t>
      </w:r>
    </w:p>
    <w:p>
      <w:r>
        <w:t>The study began with a phrase returning, uninvited and persistent: “time, times, and half a time.” It is the measure God gives, three times over, for the season in which His people are worn down by a power that speaks great things against Him:</w:t>
      </w:r>
    </w:p>
    <w:p>
      <w:pPr>
        <w:ind w:left="720" w:right="720"/>
      </w:pPr>
      <w:r>
        <w:rPr>
          <w:i/>
        </w:rPr>
        <w:t>“…and they shall be given into his hand until a time and times and the dividing of time.”</w:t>
      </w:r>
    </w:p>
    <w:p>
      <w:pPr>
        <w:ind w:left="720"/>
      </w:pPr>
      <w:r>
        <w:t>— Daniel 7:25</w:t>
      </w:r>
    </w:p>
    <w:p>
      <w:pPr>
        <w:ind w:left="720" w:right="720"/>
      </w:pPr>
      <w:r>
        <w:rPr>
          <w:i/>
        </w:rPr>
        <w:t>“…it shall be for a time, times, and an half; and when he shall have accomplished to scatter the power of the holy people, all these things shall be finished.”</w:t>
      </w:r>
    </w:p>
    <w:p>
      <w:pPr>
        <w:ind w:left="720"/>
      </w:pPr>
      <w:r>
        <w:t>— Daniel 12:7</w:t>
      </w:r>
    </w:p>
    <w:p>
      <w:pPr>
        <w:ind w:left="720" w:right="720"/>
      </w:pPr>
      <w:r>
        <w:rPr>
          <w:i/>
        </w:rPr>
        <w:t>“…and she is nourished for a time, and times, and half a time, from the face of the serpent.”</w:t>
      </w:r>
    </w:p>
    <w:p>
      <w:pPr>
        <w:ind w:left="720"/>
      </w:pPr>
      <w:r>
        <w:t>— Revelation 12:14</w:t>
      </w:r>
    </w:p>
    <w:p>
      <w:r>
        <w:t>Read at the human scale, the phrase gives three and a half years — 42 months, 1,260 days — and those figures are real and have their own fulfillments. But God also gave us a second scale, in His own words, and the question this study asks is what the phrase measures on His scale.</w:t>
      </w:r>
    </w:p>
    <w:p>
      <w:pPr>
        <w:pStyle w:val="Heading1"/>
      </w:pPr>
      <w:r>
        <w:t>II. God’s Own Measures</w:t>
      </w:r>
    </w:p>
    <w:p>
      <w:r>
        <w:t>Moses, in the only psalm of his that we possess, sets the two measures side by side:</w:t>
      </w:r>
    </w:p>
    <w:p>
      <w:pPr>
        <w:ind w:left="720" w:right="720"/>
      </w:pPr>
      <w:r>
        <w:rPr>
          <w:i/>
        </w:rPr>
        <w:t>“For a thousand years in thy sight are but as yesterday when it is past, and as a watch in the night.”</w:t>
      </w:r>
    </w:p>
    <w:p>
      <w:pPr>
        <w:ind w:left="720"/>
      </w:pPr>
      <w:r>
        <w:t>— Psalm 90:4</w:t>
      </w:r>
    </w:p>
    <w:p>
      <w:r>
        <w:t>Peter confirms that this is not poetry alone but a measure to be reckoned with:</w:t>
      </w:r>
    </w:p>
    <w:p>
      <w:pPr>
        <w:ind w:left="720" w:right="720"/>
      </w:pPr>
      <w:r>
        <w:rPr>
          <w:i/>
        </w:rPr>
        <w:t>“But, beloved, be not ignorant of this one thing, that one day is with the Lord as a thousand years, and a thousand years as one day.”</w:t>
      </w:r>
    </w:p>
    <w:p>
      <w:pPr>
        <w:ind w:left="720"/>
      </w:pPr>
      <w:r>
        <w:t>— 2 Peter 3:8</w:t>
      </w:r>
    </w:p>
    <w:p>
      <w:r>
        <w:t>On that scale, a “time” is a thousand years; “times” is two thousand; and “half a time” is five hundred. Time, times, and half a time = 3,500 years. The whole question then becomes: where does God start that clock?</w:t>
      </w:r>
    </w:p>
    <w:p>
      <w:pPr>
        <w:pStyle w:val="Heading1"/>
      </w:pPr>
      <w:r>
        <w:t>III. Where the Clock Starts: The Land</w:t>
      </w:r>
    </w:p>
    <w:p>
      <w:r>
        <w:t>The natural first guess is the Exodus, or the giving of the Law at Sinai. But a distinction in the record redirects the count. The forty years in the wilderness were not years of inheritance; they were a sentence being served:</w:t>
      </w:r>
    </w:p>
    <w:p>
      <w:pPr>
        <w:ind w:left="720" w:right="720"/>
      </w:pPr>
      <w:r>
        <w:rPr>
          <w:i/>
        </w:rPr>
        <w:t>“And your children shall wander in the wilderness forty years, and bear your whoredoms, until your carcases be wasted in the wilderness. After the number of the days in which ye searched the land, even forty days, each day for a year, shall ye bear your iniquities, even forty years.”</w:t>
      </w:r>
    </w:p>
    <w:p>
      <w:pPr>
        <w:ind w:left="720"/>
      </w:pPr>
      <w:r>
        <w:t>— Numbers 14:33–34</w:t>
      </w:r>
    </w:p>
    <w:p>
      <w:r>
        <w:t>Moses, looking back, names those years for what they were — a proving, not a possession:</w:t>
      </w:r>
    </w:p>
    <w:p>
      <w:pPr>
        <w:ind w:left="720" w:right="720"/>
      </w:pPr>
      <w:r>
        <w:rPr>
          <w:i/>
        </w:rPr>
        <w:t>“And thou shalt remember all the way which the LORD thy God led thee these forty years in the wilderness, to humble thee, and to prove thee, to know what was in thine heart.”</w:t>
      </w:r>
    </w:p>
    <w:p>
      <w:pPr>
        <w:ind w:left="720"/>
      </w:pPr>
      <w:r>
        <w:t>— Deuteronomy 8:2</w:t>
      </w:r>
    </w:p>
    <w:p>
      <w:r>
        <w:t>And in his psalm he calls them wrath-years: “For all our days are passed away in thy wrath: we spend our years as a tale that is told” (Psalm 90:9). Trial time is not land time. The clock of the land starts where the land begins — at the entrance, under Joshua:</w:t>
      </w:r>
    </w:p>
    <w:p>
      <w:pPr>
        <w:ind w:left="720" w:right="720"/>
      </w:pPr>
      <w:r>
        <w:rPr>
          <w:i/>
        </w:rPr>
        <w:t>“And the people came up out of Jordan on the tenth day of the first month, and encamped in Gilgal, in the east border of Jericho.”</w:t>
      </w:r>
    </w:p>
    <w:p>
      <w:pPr>
        <w:ind w:left="720"/>
      </w:pPr>
      <w:r>
        <w:t>— Joshua 4:19</w:t>
      </w:r>
    </w:p>
    <w:p>
      <w:r>
        <w:t>From that establishment of the land, this study reads the 3,500 years of “time, times, and half a time” as the full era of the tribulation of God’s people — Israel according to the flesh and the Gentiles grafted into the same olive tree (Romans 11:17–24) together. Daniel’s own wording fits an era of God’s people, not a brief episode: the scattering of “the power of the holy people” (Daniel 12:7), running its appointed course until it is finished.</w:t>
      </w:r>
    </w:p>
    <w:p>
      <w:pPr>
        <w:pStyle w:val="Heading1"/>
      </w:pPr>
      <w:r>
        <w:t>IV. The Count, and the Honesty It Requires</w:t>
      </w:r>
    </w:p>
    <w:p>
      <w:r>
        <w:t>A word of plain dealing about dates, because the numbers deserve honesty rather than excitement. Bible chronologies differ on the exact year of the entrance into the land, and each honest dating moves the completion of the 3,500 years:</w:t>
      </w:r>
    </w:p>
    <w:tbl>
      <w:tblPr>
        <w:tblStyle w:val="TableGrid"/>
        <w:tblW w:type="auto" w:w="0"/>
        <w:tblLook w:firstColumn="1" w:firstRow="1" w:lastColumn="0" w:lastRow="0" w:noHBand="0" w:noVBand="1" w:val="04A0"/>
      </w:tblPr>
      <w:tblGrid>
        <w:gridCol w:w="2880"/>
        <w:gridCol w:w="2880"/>
        <w:gridCol w:w="2880"/>
      </w:tblGrid>
      <w:tr>
        <w:tc>
          <w:tcPr>
            <w:tcW w:type="dxa" w:w="2880"/>
          </w:tcPr>
          <w:p>
            <w:r>
              <w:t>Dating of the entrance into the land</w:t>
            </w:r>
          </w:p>
        </w:tc>
        <w:tc>
          <w:tcPr>
            <w:tcW w:type="dxa" w:w="2880"/>
          </w:tcPr>
          <w:p>
            <w:r>
              <w:t>Years elapsed to 2026</w:t>
            </w:r>
          </w:p>
        </w:tc>
        <w:tc>
          <w:tcPr>
            <w:tcW w:type="dxa" w:w="2880"/>
          </w:tcPr>
          <w:p>
            <w:r>
              <w:t>3,500 years complete</w:t>
            </w:r>
          </w:p>
        </w:tc>
      </w:tr>
      <w:tr>
        <w:tc>
          <w:tcPr>
            <w:tcW w:type="dxa" w:w="2880"/>
          </w:tcPr>
          <w:p>
            <w:r>
              <w:t>c. 1460 BC (round traditional dating)</w:t>
            </w:r>
          </w:p>
        </w:tc>
        <w:tc>
          <w:tcPr>
            <w:tcW w:type="dxa" w:w="2880"/>
          </w:tcPr>
          <w:p>
            <w:r>
              <w:t>3,485</w:t>
            </w:r>
          </w:p>
        </w:tc>
        <w:tc>
          <w:tcPr>
            <w:tcW w:type="dxa" w:w="2880"/>
          </w:tcPr>
          <w:p>
            <w:r>
              <w:t>c. AD 2041</w:t>
            </w:r>
          </w:p>
        </w:tc>
      </w:tr>
      <w:tr>
        <w:tc>
          <w:tcPr>
            <w:tcW w:type="dxa" w:w="2880"/>
          </w:tcPr>
          <w:p>
            <w:r>
              <w:t>c. 1406 BC (from 1 Kings 6:1, the early dating)</w:t>
            </w:r>
          </w:p>
        </w:tc>
        <w:tc>
          <w:tcPr>
            <w:tcW w:type="dxa" w:w="2880"/>
          </w:tcPr>
          <w:p>
            <w:r>
              <w:t>3,431</w:t>
            </w:r>
          </w:p>
        </w:tc>
        <w:tc>
          <w:tcPr>
            <w:tcW w:type="dxa" w:w="2880"/>
          </w:tcPr>
          <w:p>
            <w:r>
              <w:t>c. AD 2095</w:t>
            </w:r>
          </w:p>
        </w:tc>
      </w:tr>
      <w:tr>
        <w:tc>
          <w:tcPr>
            <w:tcW w:type="dxa" w:w="2880"/>
          </w:tcPr>
          <w:p>
            <w:r>
              <w:t>c. 1230 BC (the late dating)</w:t>
            </w:r>
          </w:p>
        </w:tc>
        <w:tc>
          <w:tcPr>
            <w:tcW w:type="dxa" w:w="2880"/>
          </w:tcPr>
          <w:p>
            <w:r>
              <w:t>3,256</w:t>
            </w:r>
          </w:p>
        </w:tc>
        <w:tc>
          <w:tcPr>
            <w:tcW w:type="dxa" w:w="2880"/>
          </w:tcPr>
          <w:p>
            <w:r>
              <w:t>c. AD 2271</w:t>
            </w:r>
          </w:p>
        </w:tc>
      </w:tr>
    </w:tbl>
    <w:p>
      <w:r>
        <w:t>The pattern — three and a half God-days from the establishment of the land, the wilderness excluded — holds under every dating. Only the landing slides. So this study sets no date, and it distrusts anyone who does. What can be said is what watchmen have always been permitted to say: we know the season. And on the numbers, connected correctly, the season reads as one that is coming to a close — an era of tribulation measured in millennia, running out its final stretch within the lifetimes now on the earth or shortly after them.</w:t>
      </w:r>
    </w:p>
    <w:p>
      <w:pPr>
        <w:pStyle w:val="Heading1"/>
      </w:pPr>
      <w:r>
        <w:t>V. The Beast That Rises From the Land</w:t>
      </w:r>
    </w:p>
    <w:p>
      <w:r>
        <w:t>Revelation shows two beasts. The first rises from the sea. The second rises from somewhere else entirely:</w:t>
      </w:r>
    </w:p>
    <w:p>
      <w:pPr>
        <w:ind w:left="720" w:right="720"/>
      </w:pPr>
      <w:r>
        <w:rPr>
          <w:i/>
        </w:rPr>
        <w:t>“And I beheld another beast coming up out of the earth; and he had two horns like a lamb, and he spake as a dragon.”</w:t>
      </w:r>
    </w:p>
    <w:p>
      <w:pPr>
        <w:ind w:left="720"/>
      </w:pPr>
      <w:r>
        <w:t>— Revelation 13:11</w:t>
      </w:r>
    </w:p>
    <w:p>
      <w:r>
        <w:t>The word translated “earth” is the word for land. And the land, in the pattern of Scripture, is God’s people’s territory — the people made His by blood and by adoption. Notice what follows from the starting point of this study: the beast from the land could not rise until the land was established. Its career belongs to the same era the clock measures. It does not invade God’s people from outside; it rises from among them — lamb-like in appearance, dragon-voiced in speech — and it makes war with the saints from within the territory, across the whole span:</w:t>
      </w:r>
    </w:p>
    <w:p>
      <w:pPr>
        <w:ind w:left="720" w:right="720"/>
      </w:pPr>
      <w:r>
        <w:rPr>
          <w:i/>
        </w:rPr>
        <w:t>“And it was given unto him to make war with the saints, and to overcome them.”</w:t>
      </w:r>
    </w:p>
    <w:p>
      <w:pPr>
        <w:ind w:left="720"/>
      </w:pPr>
      <w:r>
        <w:t>— Revelation 13:7 (of the beast bearing the dragon’s authority)</w:t>
      </w:r>
    </w:p>
    <w:p>
      <w:r>
        <w:t>Under this reading, the great tribulation of God’s people is not a short storm still entirely ahead of us. It is the long weather of the whole land-era — deception, pressure, and weariness worked on the minds of the called, Jew and Gentile alike — intensifying as its lease runs out.</w:t>
      </w:r>
    </w:p>
    <w:p>
      <w:pPr>
        <w:pStyle w:val="Heading1"/>
      </w:pPr>
      <w:r>
        <w:t>VI. One Hour of Trial</w:t>
      </w:r>
    </w:p>
    <w:p>
      <w:r>
        <w:t>The forty excluded years carry their own key. If a day with the Lord is a thousand years, then one hour of His day is a thousand divided by twenty-four — about forty-one and two-thirds years. The wilderness trial lasted forty. In God’s reckoning, Israel’s proving in the desert was, to within Scripture’s own round numbering, one hour.</w:t>
      </w:r>
    </w:p>
    <w:p>
      <w:r>
        <w:t>Revelation uses the same word for the final proving, and it addresses the promise to a specific church:</w:t>
      </w:r>
    </w:p>
    <w:p>
      <w:pPr>
        <w:ind w:left="720" w:right="720"/>
      </w:pPr>
      <w:r>
        <w:rPr>
          <w:i/>
        </w:rPr>
        <w:t>“Because thou hast kept the word of my patience, I also will keep thee from the hour of trial, which shall come upon all the world, to try them that dwell upon the earth.”</w:t>
      </w:r>
    </w:p>
    <w:p>
      <w:pPr>
        <w:ind w:left="720"/>
      </w:pPr>
      <w:r>
        <w:t>— Revelation 3:10</w:t>
      </w:r>
    </w:p>
    <w:p>
      <w:r>
        <w:t>The church addressed is Philadelphia — the sixth church. What was one hour of trial for Israel in the wilderness comes, at the end of the era, upon the whole world. The pattern is the same; only the scale has widened.</w:t>
      </w:r>
    </w:p>
    <w:p>
      <w:pPr>
        <w:pStyle w:val="Heading1"/>
      </w:pPr>
      <w:r>
        <w:t>VII. Adam’s Seventy, and Ours</w:t>
      </w:r>
    </w:p>
    <w:p>
      <w:r>
        <w:t>One more correlation locks the era into the larger week of God. Adam was warned: “in the day that thou eatest thereof thou shalt surely die” (Genesis 2:17). He lived 930 years (Genesis 5:5). On God’s scale he died exactly as warned — inside his first thousand-year day — but he died seventy years short of completing it.</w:t>
      </w:r>
    </w:p>
    <w:p>
      <w:r>
        <w:t>Now read Moses’ psalm again, to the verse that follows the wrath-years:</w:t>
      </w:r>
    </w:p>
    <w:p>
      <w:pPr>
        <w:ind w:left="720" w:right="720"/>
      </w:pPr>
      <w:r>
        <w:rPr>
          <w:i/>
        </w:rPr>
        <w:t>“The days of our years are threescore years and ten; and if by reason of strength they be fourscore years.”</w:t>
      </w:r>
    </w:p>
    <w:p>
      <w:pPr>
        <w:ind w:left="720"/>
      </w:pPr>
      <w:r>
        <w:t>— Psalm 90:10</w:t>
      </w:r>
    </w:p>
    <w:p>
      <w:r>
        <w:t>The seventy Adam lacked at the top of the scale became the seventy allotted to man at the bottom of it. What was a remainder for the first man is the totality for every man since. The same psalm carries both numbers — the thousand in verse 4, the seventy in verse 10 — because they are one pattern read at two ends.</w:t>
      </w:r>
    </w:p>
    <w:p>
      <w:r>
        <w:t>And the pattern scales up. As Adam was the sixth day’s man who died within his day, mankind in Adam is moving through the sixth God-day since the Fall — with the seventh day, the thousand-year Sabbath rest, still ahead and now near:</w:t>
      </w:r>
    </w:p>
    <w:p>
      <w:pPr>
        <w:ind w:left="720" w:right="720"/>
      </w:pPr>
      <w:r>
        <w:rPr>
          <w:i/>
        </w:rPr>
        <w:t>“There remaineth therefore a rest to the people of God.”</w:t>
      </w:r>
    </w:p>
    <w:p>
      <w:pPr>
        <w:ind w:left="720"/>
      </w:pPr>
      <w:r>
        <w:t>— Hebrews 4:9</w:t>
      </w:r>
    </w:p>
    <w:p>
      <w:r>
        <w:t>The 3,500-year tribulation of God’s people and the 6,000-year week of man are two clocks reading the same evening.</w:t>
      </w:r>
    </w:p>
    <w:p>
      <w:pPr>
        <w:pStyle w:val="Heading1"/>
      </w:pPr>
      <w:r>
        <w:t>VIII. The Alarm</w:t>
      </w:r>
    </w:p>
    <w:p>
      <w:r>
        <w:t>A watchman does not announce dates. He announces seasons, and he announces them so that people already in a battle recognize the battle they are in. The tribulation of God’s people is not best understood as a distant week of years awaiting some future generation; in the reading offered here, it is the long era we have been living in — the war on the minds and faith of the called, waged from within the land itself — and its measure is nearly spent.</w:t>
      </w:r>
    </w:p>
    <w:p>
      <w:r>
        <w:t>Moses, who gave us both scales in one psalm, also gave us the only fitting response to learning how short the measure is:</w:t>
      </w:r>
    </w:p>
    <w:p>
      <w:pPr>
        <w:ind w:left="720" w:right="720"/>
      </w:pPr>
      <w:r>
        <w:rPr>
          <w:i/>
        </w:rPr>
        <w:t>“So teach us to number our days, that we may apply our hearts unto wisdom.”</w:t>
      </w:r>
    </w:p>
    <w:p>
      <w:pPr>
        <w:ind w:left="720"/>
      </w:pPr>
      <w:r>
        <w:t>— Psalm 90:12</w:t>
      </w:r>
    </w:p>
    <w:p>
      <w:r>
        <w:t>Number the days. Recognize the season. Hold fast.</w:t>
      </w:r>
    </w:p>
    <w:p>
      <w:r>
        <w:t>The trumpet does not announce a future war. It wakes the soldier who is already in one.</w:t>
      </w:r>
    </w:p>
    <w:p>
      <w:pPr>
        <w:pStyle w:val="Heading1"/>
      </w:pPr>
      <w:r>
        <w:t>Scriptures Cited</w:t>
      </w:r>
    </w:p>
    <w:p>
      <w:pPr>
        <w:pStyle w:val="ListBullet"/>
      </w:pPr>
      <w:r>
        <w:t>Genesis 2:17; 5:5</w:t>
      </w:r>
    </w:p>
    <w:p>
      <w:pPr>
        <w:pStyle w:val="ListBullet"/>
      </w:pPr>
      <w:r>
        <w:t>Numbers 14:33–34</w:t>
      </w:r>
    </w:p>
    <w:p>
      <w:pPr>
        <w:pStyle w:val="ListBullet"/>
      </w:pPr>
      <w:r>
        <w:t>Deuteronomy 8:2</w:t>
      </w:r>
    </w:p>
    <w:p>
      <w:pPr>
        <w:pStyle w:val="ListBullet"/>
      </w:pPr>
      <w:r>
        <w:t>Joshua 4:19</w:t>
      </w:r>
    </w:p>
    <w:p>
      <w:pPr>
        <w:pStyle w:val="ListBullet"/>
      </w:pPr>
      <w:r>
        <w:t>1 Kings 6:1</w:t>
      </w:r>
    </w:p>
    <w:p>
      <w:pPr>
        <w:pStyle w:val="ListBullet"/>
      </w:pPr>
      <w:r>
        <w:t>Psalm 90:4, 9, 10, 12</w:t>
      </w:r>
    </w:p>
    <w:p>
      <w:pPr>
        <w:pStyle w:val="ListBullet"/>
      </w:pPr>
      <w:r>
        <w:t>Daniel 7:25; 12:7</w:t>
      </w:r>
    </w:p>
    <w:p>
      <w:pPr>
        <w:pStyle w:val="ListBullet"/>
      </w:pPr>
      <w:r>
        <w:t>Romans 11:17–24</w:t>
      </w:r>
    </w:p>
    <w:p>
      <w:pPr>
        <w:pStyle w:val="ListBullet"/>
      </w:pPr>
      <w:r>
        <w:t>1 Thessalonians 5:21</w:t>
      </w:r>
    </w:p>
    <w:p>
      <w:pPr>
        <w:pStyle w:val="ListBullet"/>
      </w:pPr>
      <w:r>
        <w:t>Hebrews 4:9</w:t>
      </w:r>
    </w:p>
    <w:p>
      <w:pPr>
        <w:pStyle w:val="ListBullet"/>
      </w:pPr>
      <w:r>
        <w:t>2 Peter 3:8</w:t>
      </w:r>
    </w:p>
    <w:p>
      <w:pPr>
        <w:pStyle w:val="ListBullet"/>
      </w:pPr>
      <w:r>
        <w:t>Revelation 3:10; 12:14; 13:7, 11</w:t>
      </w:r>
    </w:p>
    <w:p/>
    <w:p>
      <w:r>
        <w:t>Shared as spiritual interpretation and personal belief, for the opening of eyes to God’s times and seasons. Weigh it by the Scriptures, as it asks to be weighed.</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Georgia" w:hAnsi="Georgia"/>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